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1218" w:rsidRDefault="00091B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RECOMMENDATION FOR APPOINTMENT OF THE SOA DIRECTOR</w:t>
      </w:r>
    </w:p>
    <w:p w14:paraId="00000002" w14:textId="4D0AE1E2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policy is based on 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Hawaii Professional Assembly contract and the relevant portions of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ARTICLE 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reported below (adjusted for the purpose of Directorship of the School of Accountancy):</w:t>
      </w:r>
    </w:p>
    <w:p w14:paraId="00000003" w14:textId="52146F87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Dean of Shidler College shall appoint 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the Director of the School of Accountancy for a period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 to three (3) years. The appointments are renewed annually.</w:t>
      </w:r>
    </w:p>
    <w:p w14:paraId="00000005" w14:textId="07747A76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of Accountancy Director shall </w:t>
      </w:r>
      <w:r w:rsidR="00A90C2E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at Rank 4 or higher</w:t>
      </w:r>
      <w:r w:rsidR="00A90C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 Members in the School of Accountancy shall consider and recommend a bargaining unit member to serve as Director.</w:t>
      </w:r>
    </w:p>
    <w:p w14:paraId="00000006" w14:textId="4429F382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process for the SOA faculty </w:t>
      </w:r>
      <w:r w:rsidR="00A90C2E">
        <w:rPr>
          <w:rFonts w:ascii="Times New Roman" w:eastAsia="Times New Roman" w:hAnsi="Times New Roman" w:cs="Times New Roman"/>
          <w:sz w:val="24"/>
          <w:szCs w:val="24"/>
        </w:rPr>
        <w:t xml:space="preserve">to make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recommendation for the Director shall commence at least 45 calendar days </w:t>
      </w:r>
      <w:r w:rsidR="00A90C2E"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date on which the recommendation must be submitted to the Dean or other appropriate University official. If that date falls during the off-duty period for nine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 faculty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process will begin at least 45 days </w:t>
      </w:r>
      <w:r w:rsidR="00A90C2E"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end of the duty period.</w:t>
      </w:r>
    </w:p>
    <w:p w14:paraId="00000007" w14:textId="186FA536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seven days of the commencement of the process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, any person who is eligible to serve as Director may put their name forth for consideration for the recommendation of the 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provided that they agree to serve as Director only if recommended </w:t>
      </w:r>
      <w:r w:rsidR="00A90C2E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 procedures or if the SOA makes no recommendation.</w:t>
      </w:r>
    </w:p>
    <w:p w14:paraId="00000008" w14:textId="7838E91B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one or more faculty members put their 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names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forth for consideration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SOA faculty will vote on the candidate(s). The voting will commence by the Department Personnel Committee Chair (or convenor, if 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chair is not elected) no sooner than ten days and no later than 14 days after the process has begun. The vote may be conducted electronically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>, and the opportunity to vote shall be provided to all full-time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 members and those teaching seven or more credit hours during the voting semester.</w:t>
      </w:r>
    </w:p>
    <w:p w14:paraId="00000009" w14:textId="77777777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voting results shall be reported to the Dean of Shidler College.</w:t>
      </w:r>
    </w:p>
    <w:p w14:paraId="0000000B" w14:textId="65814238" w:rsidR="00241218" w:rsidRDefault="00091BD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 to the appointment or reappointment, the Dean of Shidler College shall use the voting results as a method of consultation with all the SOA Faculty Members wishing to participate to receive their recommendation. If there is no consensus among the Faculty, </w:t>
      </w:r>
      <w:r w:rsidR="00D808D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Dean shall consider both the majority and minority views before making an appointment. Should there be a consensus among the Faculty Members as to who should serve as the Chair, and the recommendation is rejected, the Dean shall meet with the Faculty Members and provide a written statement setting forth the reasons for selecting another Faculty Member.</w:t>
      </w:r>
    </w:p>
    <w:sectPr w:rsidR="0024121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2C78" w14:textId="77777777" w:rsidR="00BB4815" w:rsidRDefault="00BB4815">
      <w:pPr>
        <w:spacing w:line="240" w:lineRule="auto"/>
      </w:pPr>
      <w:r>
        <w:separator/>
      </w:r>
    </w:p>
  </w:endnote>
  <w:endnote w:type="continuationSeparator" w:id="0">
    <w:p w14:paraId="1DCB01A5" w14:textId="77777777" w:rsidR="00BB4815" w:rsidRDefault="00BB4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241218" w:rsidRDefault="002412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F241" w14:textId="77777777" w:rsidR="00BB4815" w:rsidRDefault="00BB4815">
      <w:pPr>
        <w:spacing w:line="240" w:lineRule="auto"/>
      </w:pPr>
      <w:r>
        <w:separator/>
      </w:r>
    </w:p>
  </w:footnote>
  <w:footnote w:type="continuationSeparator" w:id="0">
    <w:p w14:paraId="080F7220" w14:textId="77777777" w:rsidR="00BB4815" w:rsidRDefault="00BB48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18"/>
    <w:rsid w:val="00091BDC"/>
    <w:rsid w:val="001923DD"/>
    <w:rsid w:val="001A2F66"/>
    <w:rsid w:val="00241218"/>
    <w:rsid w:val="00945850"/>
    <w:rsid w:val="009A60B6"/>
    <w:rsid w:val="00A90C2E"/>
    <w:rsid w:val="00AB2389"/>
    <w:rsid w:val="00BB4815"/>
    <w:rsid w:val="00D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D88EE"/>
  <w15:docId w15:val="{D876F599-B09B-40A7-AF84-BD6B1469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2087</Characters>
  <Application>Microsoft Office Word</Application>
  <DocSecurity>0</DocSecurity>
  <Lines>31</Lines>
  <Paragraphs>10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Pourjalali</dc:creator>
  <cp:lastModifiedBy>Hamid Pourjalali</cp:lastModifiedBy>
  <cp:revision>3</cp:revision>
  <dcterms:created xsi:type="dcterms:W3CDTF">2025-02-12T15:14:00Z</dcterms:created>
  <dcterms:modified xsi:type="dcterms:W3CDTF">2025-02-12T15:14:00Z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7e8a1672f380dfb9b36f1ec5ec64614b340dd3c5a2d3d6f616384f4243586af6</vt:lpwstr>
  </property>
</Properties>
</file>